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9/30/19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userInfo class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 work on user story 3, was able to get the app to run on smartwatch.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user story 3 and resolve issues with testing.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Need android device to download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Ran into issues during testing; app couldn’t recognize sensors on the device.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Issue requires further investigation; may require a companion app on a smartphone since it appears that the app cannot recognize the HRM sensors of the device it is running on.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